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1A8" w:rsidRPr="00091260" w:rsidRDefault="00344CB6" w:rsidP="00FE41A8">
      <w:pPr>
        <w:ind w:left="495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7</w:t>
      </w:r>
    </w:p>
    <w:p w:rsidR="00FE41A8" w:rsidRPr="00091260" w:rsidRDefault="00FE41A8" w:rsidP="00FE41A8">
      <w:pPr>
        <w:jc w:val="right"/>
        <w:rPr>
          <w:rFonts w:ascii="Arial" w:hAnsi="Arial" w:cs="Arial"/>
          <w:sz w:val="18"/>
          <w:szCs w:val="18"/>
        </w:rPr>
      </w:pPr>
      <w:r w:rsidRPr="00091260">
        <w:rPr>
          <w:rFonts w:ascii="Arial" w:hAnsi="Arial" w:cs="Arial"/>
          <w:sz w:val="18"/>
          <w:szCs w:val="18"/>
        </w:rPr>
        <w:t>do regulaminu udzielania zamówień sektorowych</w:t>
      </w:r>
    </w:p>
    <w:p w:rsidR="00FE41A8" w:rsidRDefault="00FE41A8" w:rsidP="00FE41A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E41A8" w:rsidRPr="00FE41A8" w:rsidRDefault="00FE41A8" w:rsidP="00FE41A8">
      <w:pPr>
        <w:jc w:val="center"/>
        <w:rPr>
          <w:rFonts w:ascii="Arial" w:hAnsi="Arial" w:cs="Arial"/>
          <w:b/>
          <w:sz w:val="22"/>
          <w:szCs w:val="22"/>
        </w:rPr>
      </w:pPr>
      <w:r w:rsidRPr="00FE41A8">
        <w:rPr>
          <w:rFonts w:ascii="Arial" w:hAnsi="Arial" w:cs="Arial"/>
          <w:b/>
          <w:sz w:val="22"/>
          <w:szCs w:val="22"/>
        </w:rPr>
        <w:t xml:space="preserve">Tryb specjalny </w:t>
      </w:r>
    </w:p>
    <w:p w:rsidR="00FE41A8" w:rsidRDefault="00FE41A8" w:rsidP="00FE41A8">
      <w:pPr>
        <w:jc w:val="center"/>
        <w:rPr>
          <w:rFonts w:ascii="Arial" w:hAnsi="Arial" w:cs="Arial"/>
          <w:b/>
          <w:sz w:val="22"/>
          <w:szCs w:val="22"/>
        </w:rPr>
      </w:pPr>
      <w:r w:rsidRPr="00FE41A8">
        <w:rPr>
          <w:rFonts w:ascii="Arial" w:hAnsi="Arial" w:cs="Arial"/>
          <w:b/>
          <w:sz w:val="22"/>
          <w:szCs w:val="22"/>
        </w:rPr>
        <w:t xml:space="preserve">Zamówienia </w:t>
      </w:r>
      <w:r>
        <w:rPr>
          <w:rFonts w:ascii="Arial" w:hAnsi="Arial" w:cs="Arial"/>
          <w:b/>
          <w:sz w:val="22"/>
          <w:szCs w:val="22"/>
        </w:rPr>
        <w:t xml:space="preserve">dotyczące </w:t>
      </w:r>
      <w:r w:rsidR="0003744F">
        <w:rPr>
          <w:rFonts w:ascii="Arial" w:hAnsi="Arial" w:cs="Arial"/>
          <w:b/>
          <w:sz w:val="22"/>
          <w:szCs w:val="22"/>
        </w:rPr>
        <w:t xml:space="preserve">miału węglowego lub </w:t>
      </w:r>
      <w:r w:rsidRPr="00FE41A8">
        <w:rPr>
          <w:rFonts w:ascii="Arial" w:hAnsi="Arial" w:cs="Arial"/>
          <w:b/>
          <w:sz w:val="22"/>
          <w:szCs w:val="22"/>
        </w:rPr>
        <w:t>biomasy</w:t>
      </w:r>
      <w:r w:rsidR="005029E0">
        <w:rPr>
          <w:rFonts w:ascii="Arial" w:hAnsi="Arial" w:cs="Arial"/>
          <w:b/>
          <w:sz w:val="22"/>
          <w:szCs w:val="22"/>
        </w:rPr>
        <w:t xml:space="preserve"> lub </w:t>
      </w:r>
      <w:r w:rsidR="00390F05">
        <w:rPr>
          <w:rFonts w:ascii="Arial" w:hAnsi="Arial" w:cs="Arial"/>
          <w:b/>
          <w:sz w:val="22"/>
          <w:szCs w:val="22"/>
        </w:rPr>
        <w:t>gazu</w:t>
      </w:r>
      <w:r w:rsidRPr="00FE41A8">
        <w:rPr>
          <w:rFonts w:ascii="Arial" w:hAnsi="Arial" w:cs="Arial"/>
          <w:b/>
          <w:sz w:val="22"/>
          <w:szCs w:val="22"/>
        </w:rPr>
        <w:t xml:space="preserve"> na potrzeby źródeł ciepła</w:t>
      </w:r>
      <w:r w:rsidR="00702796">
        <w:rPr>
          <w:rFonts w:ascii="Arial" w:hAnsi="Arial" w:cs="Arial"/>
          <w:b/>
          <w:sz w:val="22"/>
          <w:szCs w:val="22"/>
        </w:rPr>
        <w:t xml:space="preserve"> i energii elektrycznej </w:t>
      </w:r>
    </w:p>
    <w:p w:rsidR="00FE41A8" w:rsidRDefault="00FE41A8" w:rsidP="00FE41A8">
      <w:pPr>
        <w:jc w:val="center"/>
        <w:rPr>
          <w:rFonts w:ascii="Arial" w:hAnsi="Arial" w:cs="Arial"/>
          <w:b/>
          <w:sz w:val="22"/>
          <w:szCs w:val="22"/>
        </w:rPr>
      </w:pPr>
    </w:p>
    <w:p w:rsidR="00FE41A8" w:rsidRPr="00FE41A8" w:rsidRDefault="00FE41A8" w:rsidP="00FE41A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:rsidR="00FE41A8" w:rsidRPr="00FE41A8" w:rsidRDefault="00FE41A8" w:rsidP="00FE41A8">
      <w:pPr>
        <w:jc w:val="center"/>
        <w:rPr>
          <w:rFonts w:ascii="Arial" w:hAnsi="Arial" w:cs="Arial"/>
          <w:b/>
          <w:sz w:val="22"/>
          <w:szCs w:val="22"/>
        </w:rPr>
      </w:pPr>
      <w:r w:rsidRPr="00FE41A8">
        <w:rPr>
          <w:rFonts w:ascii="Arial" w:hAnsi="Arial" w:cs="Arial"/>
          <w:b/>
          <w:sz w:val="22"/>
          <w:szCs w:val="22"/>
        </w:rPr>
        <w:t>Zasady ogólne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Niniejszą procedurę stosuje się wyłącznie do zamówień udzielanych w celu zakupu paliw na potrzeby produkcji energii cieplnej</w:t>
      </w:r>
      <w:r w:rsidR="005029E0">
        <w:rPr>
          <w:rFonts w:ascii="Arial" w:hAnsi="Arial" w:cs="Arial"/>
          <w:sz w:val="22"/>
          <w:szCs w:val="22"/>
        </w:rPr>
        <w:t xml:space="preserve"> i elektrycznej</w:t>
      </w:r>
      <w:r w:rsidRPr="00FE41A8">
        <w:rPr>
          <w:rFonts w:ascii="Arial" w:hAnsi="Arial" w:cs="Arial"/>
          <w:sz w:val="22"/>
          <w:szCs w:val="22"/>
        </w:rPr>
        <w:t xml:space="preserve"> w źródle Zamawiającego.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Zamawiający przygotowuje i przeprowadza postępowanie o udzielenie zamówienia w sposób zapewniający zachowanie uczciwej konkurencji oraz równe traktowanie dostawców.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Zamówienia udziela się wyłącznie dostawcy wybranemu z</w:t>
      </w:r>
      <w:r>
        <w:rPr>
          <w:rFonts w:ascii="Arial" w:hAnsi="Arial" w:cs="Arial"/>
          <w:sz w:val="22"/>
          <w:szCs w:val="22"/>
        </w:rPr>
        <w:t>godnie z niniejszą procedurą.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W postępowaniu o udzielenie zamówienia nie mogą występować w imieniu Zamawiającego ani też dostawcy i dokonywać czynności związanych z postępowaniem o zamówienie, a także być biegłymi, osoby, które pozostają z dostawcą w takim stosunku prawnym lub faktycznym, że może to budzić uzasadnione wątpliwości, co do ich bezstronności.</w:t>
      </w:r>
    </w:p>
    <w:p w:rsidR="00FE41A8" w:rsidRDefault="00FE41A8" w:rsidP="00FE41A8">
      <w:pPr>
        <w:rPr>
          <w:rFonts w:ascii="Arial" w:hAnsi="Arial" w:cs="Arial"/>
          <w:b/>
          <w:sz w:val="22"/>
          <w:szCs w:val="22"/>
        </w:rPr>
      </w:pPr>
    </w:p>
    <w:p w:rsidR="00FE41A8" w:rsidRPr="00FE41A8" w:rsidRDefault="00FE41A8" w:rsidP="00FE41A8">
      <w:pPr>
        <w:jc w:val="center"/>
        <w:rPr>
          <w:rFonts w:ascii="Arial" w:hAnsi="Arial" w:cs="Arial"/>
          <w:b/>
          <w:sz w:val="22"/>
          <w:szCs w:val="22"/>
        </w:rPr>
      </w:pPr>
      <w:r w:rsidRPr="00FE41A8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2</w:t>
      </w:r>
    </w:p>
    <w:p w:rsidR="00FE41A8" w:rsidRPr="00FE41A8" w:rsidRDefault="00FE41A8" w:rsidP="00FE41A8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FE41A8">
        <w:rPr>
          <w:rFonts w:ascii="Arial" w:hAnsi="Arial" w:cs="Arial"/>
          <w:b/>
          <w:sz w:val="22"/>
          <w:szCs w:val="22"/>
        </w:rPr>
        <w:t>Procedura wyb</w:t>
      </w:r>
      <w:r w:rsidR="005029E0">
        <w:rPr>
          <w:rFonts w:ascii="Arial" w:hAnsi="Arial" w:cs="Arial"/>
          <w:b/>
          <w:sz w:val="22"/>
          <w:szCs w:val="22"/>
        </w:rPr>
        <w:t xml:space="preserve">oru dostawców miału węglowego lub </w:t>
      </w:r>
      <w:r w:rsidRPr="00FE41A8">
        <w:rPr>
          <w:rFonts w:ascii="Arial" w:hAnsi="Arial" w:cs="Arial"/>
          <w:b/>
          <w:sz w:val="22"/>
          <w:szCs w:val="22"/>
        </w:rPr>
        <w:t>biomasy</w:t>
      </w:r>
      <w:r w:rsidR="00702796">
        <w:rPr>
          <w:rFonts w:ascii="Arial" w:hAnsi="Arial" w:cs="Arial"/>
          <w:b/>
          <w:sz w:val="22"/>
          <w:szCs w:val="22"/>
        </w:rPr>
        <w:t xml:space="preserve"> lub gazu</w:t>
      </w:r>
      <w:r w:rsidR="00390F05">
        <w:rPr>
          <w:rFonts w:ascii="Arial" w:hAnsi="Arial" w:cs="Arial"/>
          <w:b/>
          <w:sz w:val="22"/>
          <w:szCs w:val="22"/>
        </w:rPr>
        <w:t xml:space="preserve"> 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Decyzję o wszczęciu procedury przetargowej na zakup miału węglowego lub biomasy</w:t>
      </w:r>
      <w:r w:rsidR="005029E0">
        <w:rPr>
          <w:rFonts w:ascii="Arial" w:hAnsi="Arial" w:cs="Arial"/>
          <w:sz w:val="22"/>
          <w:szCs w:val="22"/>
        </w:rPr>
        <w:t xml:space="preserve"> lub gazu</w:t>
      </w:r>
      <w:r w:rsidRPr="00FE41A8">
        <w:rPr>
          <w:rFonts w:ascii="Arial" w:hAnsi="Arial" w:cs="Arial"/>
          <w:sz w:val="22"/>
          <w:szCs w:val="22"/>
        </w:rPr>
        <w:t xml:space="preserve"> na potrzeby produkcji ciepła każdorazowo podejmuje Zarząd Spółki.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Kierownik Działu Logistyki przygotowuje wniosek o wszczęcie postępowania na zakup miału węglowego lub biomasy</w:t>
      </w:r>
      <w:r w:rsidR="00702796">
        <w:rPr>
          <w:rFonts w:ascii="Arial" w:hAnsi="Arial" w:cs="Arial"/>
          <w:sz w:val="22"/>
          <w:szCs w:val="22"/>
        </w:rPr>
        <w:t xml:space="preserve"> lub gazu</w:t>
      </w:r>
      <w:r w:rsidRPr="00FE41A8">
        <w:rPr>
          <w:rFonts w:ascii="Arial" w:hAnsi="Arial" w:cs="Arial"/>
          <w:sz w:val="22"/>
          <w:szCs w:val="22"/>
        </w:rPr>
        <w:t xml:space="preserve"> i przedstawia Przewodniczącemu Komisji Przetargowej.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Po zatwierdzeniu przez Zarząd Spółki wniosku, Komisja Przetargowa opracowuje treść ogłoszenia o zamówieniu miału węglowego lub biomasy</w:t>
      </w:r>
      <w:r w:rsidR="005029E0">
        <w:rPr>
          <w:rFonts w:ascii="Arial" w:hAnsi="Arial" w:cs="Arial"/>
          <w:sz w:val="22"/>
          <w:szCs w:val="22"/>
        </w:rPr>
        <w:t xml:space="preserve"> lub gazu</w:t>
      </w:r>
      <w:r w:rsidRPr="00FE41A8">
        <w:rPr>
          <w:rFonts w:ascii="Arial" w:hAnsi="Arial" w:cs="Arial"/>
          <w:sz w:val="22"/>
          <w:szCs w:val="22"/>
        </w:rPr>
        <w:t xml:space="preserve"> i przedkłada jego treść do akceptacji Zarządowi Spółki.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Ogłoszenie o zamówieniu</w:t>
      </w:r>
      <w:r w:rsidR="00702796">
        <w:rPr>
          <w:rFonts w:ascii="Arial" w:hAnsi="Arial" w:cs="Arial"/>
          <w:sz w:val="22"/>
          <w:szCs w:val="22"/>
        </w:rPr>
        <w:t xml:space="preserve"> miału węglowego lub biomasy</w:t>
      </w:r>
      <w:r w:rsidRPr="00FE41A8">
        <w:rPr>
          <w:rFonts w:ascii="Arial" w:hAnsi="Arial" w:cs="Arial"/>
          <w:sz w:val="22"/>
          <w:szCs w:val="22"/>
        </w:rPr>
        <w:t xml:space="preserve"> zawiera: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E41A8">
        <w:rPr>
          <w:rFonts w:ascii="Arial" w:hAnsi="Arial" w:cs="Arial"/>
          <w:sz w:val="22"/>
          <w:szCs w:val="22"/>
        </w:rPr>
        <w:t>ortyment, parametry jakościowe,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FE41A8">
        <w:rPr>
          <w:rFonts w:ascii="Arial" w:hAnsi="Arial" w:cs="Arial"/>
          <w:sz w:val="22"/>
          <w:szCs w:val="22"/>
        </w:rPr>
        <w:t>lość i harmonogram dostaw,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FE41A8">
        <w:rPr>
          <w:rFonts w:ascii="Arial" w:hAnsi="Arial" w:cs="Arial"/>
          <w:sz w:val="22"/>
          <w:szCs w:val="22"/>
        </w:rPr>
        <w:t>ykaz dokumentów koniecznych do złożenia przez oferenta,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E41A8">
        <w:rPr>
          <w:rFonts w:ascii="Arial" w:hAnsi="Arial" w:cs="Arial"/>
          <w:sz w:val="22"/>
          <w:szCs w:val="22"/>
        </w:rPr>
        <w:t>rojekt umowy,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FE41A8">
        <w:rPr>
          <w:rFonts w:ascii="Arial" w:hAnsi="Arial" w:cs="Arial"/>
          <w:sz w:val="22"/>
          <w:szCs w:val="22"/>
        </w:rPr>
        <w:t>ermin i miejsce składania ofert wstępnych lub/i ostatecznych,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FE41A8">
        <w:rPr>
          <w:rFonts w:ascii="Arial" w:hAnsi="Arial" w:cs="Arial"/>
          <w:sz w:val="22"/>
          <w:szCs w:val="22"/>
        </w:rPr>
        <w:t>pis kryteriów przy wyborze oferty najkorzystniejszej,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E41A8">
        <w:rPr>
          <w:rFonts w:ascii="Arial" w:hAnsi="Arial" w:cs="Arial"/>
          <w:sz w:val="22"/>
          <w:szCs w:val="22"/>
        </w:rPr>
        <w:t>posób oceny składanych ofert.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 xml:space="preserve">Zatwierdzoną przez Zarząd Spółki treść ogłoszenia zamieszcza się na stronie </w:t>
      </w:r>
      <w:r w:rsidRPr="00FE41A8">
        <w:rPr>
          <w:rFonts w:ascii="Arial" w:hAnsi="Arial" w:cs="Arial"/>
          <w:sz w:val="22"/>
          <w:szCs w:val="22"/>
        </w:rPr>
        <w:lastRenderedPageBreak/>
        <w:t>internetowej Spółki i wysyła się zaproszenia do potencjalnych oferentów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Komisja Przetargowa ocenia złożone oferty wstępne oraz wybiera dostawców (maksymalnie 3) oferujących najniższe ceny miału węglowego lub biomasy.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 xml:space="preserve"> Oferenci zobowiązani są dostarczyć wyniki prób jakości oferowanego paliwa wykonanych przez akredytowane laboratorium.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Uwzględniając wyniki badań, Komisja Przetargowa zaprasza do negocjacji ostatecznej oferenta, którego paliwo ma najlepsze parametry jakościowe.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Zarząd dokonuje wyboru dostawcy po przedłożeniu dokumentacji z postępowania oraz odbytych negocjacji.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Zamawiający zastrzega sobie prawo do dokonania wyboru więcej niż jednego dostawcy w ramach tego samego postępowania.</w:t>
      </w:r>
    </w:p>
    <w:p w:rsid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Zarząd z wybranym dostawcą podpisuje umowę w terminie nie krótszym niż 14 dni od dnia powiadomienia oferentów o wynikach postępowania lecz nie dłuższym niż okres związania ofertą.</w:t>
      </w:r>
    </w:p>
    <w:p w:rsidR="00702796" w:rsidRPr="00FE41A8" w:rsidRDefault="00702796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do zakupu</w:t>
      </w:r>
      <w:r w:rsidR="00612B03">
        <w:rPr>
          <w:rFonts w:ascii="Arial" w:hAnsi="Arial" w:cs="Arial"/>
          <w:sz w:val="22"/>
          <w:szCs w:val="22"/>
        </w:rPr>
        <w:t xml:space="preserve"> paliwa gazowego na Towarowej Giełdzie Energii gdy cena jest najkorzystniejsza, bez przeprowadzania powyższej procedury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W przypadku pojawienia się możliwości zakupu miału węglowego lub biomasy</w:t>
      </w:r>
      <w:r w:rsidR="00702796">
        <w:rPr>
          <w:rFonts w:ascii="Arial" w:hAnsi="Arial" w:cs="Arial"/>
          <w:sz w:val="22"/>
          <w:szCs w:val="22"/>
        </w:rPr>
        <w:t xml:space="preserve"> lub gazu</w:t>
      </w:r>
      <w:r w:rsidRPr="00FE41A8">
        <w:rPr>
          <w:rFonts w:ascii="Arial" w:hAnsi="Arial" w:cs="Arial"/>
          <w:sz w:val="22"/>
          <w:szCs w:val="22"/>
        </w:rPr>
        <w:t xml:space="preserve"> w szczególnie atrakcyjnej cenie, lub nagłych zmian związanych z wypowiedzeniem umowy przez dostawcę, realizującego umowę długoterminową, w celu zachowania ciągłości produkcji energii cieplnej</w:t>
      </w:r>
      <w:r w:rsidR="00612B03">
        <w:rPr>
          <w:rFonts w:ascii="Arial" w:hAnsi="Arial" w:cs="Arial"/>
          <w:sz w:val="22"/>
          <w:szCs w:val="22"/>
        </w:rPr>
        <w:t xml:space="preserve"> i </w:t>
      </w:r>
      <w:r w:rsidR="00702796">
        <w:rPr>
          <w:rFonts w:ascii="Arial" w:hAnsi="Arial" w:cs="Arial"/>
          <w:sz w:val="22"/>
          <w:szCs w:val="22"/>
        </w:rPr>
        <w:t>elektrycznej</w:t>
      </w:r>
      <w:r w:rsidRPr="00FE41A8">
        <w:rPr>
          <w:rFonts w:ascii="Arial" w:hAnsi="Arial" w:cs="Arial"/>
          <w:sz w:val="22"/>
          <w:szCs w:val="22"/>
        </w:rPr>
        <w:t xml:space="preserve"> Zarząd Spółki może podjąć decyzję o jego zakupie bez przeprowadzenia powyższej procedury.</w:t>
      </w:r>
    </w:p>
    <w:p w:rsidR="00FE41A8" w:rsidRPr="00FE41A8" w:rsidRDefault="00FE41A8" w:rsidP="00FE41A8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FE41A8">
        <w:rPr>
          <w:rFonts w:ascii="Arial" w:hAnsi="Arial" w:cs="Arial"/>
          <w:sz w:val="22"/>
          <w:szCs w:val="22"/>
        </w:rPr>
        <w:t>W przypadkach opisanych w pkt. 12 powyżej wybór sprzedawcy dokonywany będzie w oparciu o rozeznanie rynkowe i zebranie co najmniej 3 ofert odpowiadających wymaganiom jakościowym.</w:t>
      </w:r>
    </w:p>
    <w:p w:rsidR="00E122BA" w:rsidRDefault="00E122BA" w:rsidP="003650C4">
      <w:pPr>
        <w:pStyle w:val="Nagwek"/>
        <w:tabs>
          <w:tab w:val="clear" w:pos="4536"/>
          <w:tab w:val="center" w:pos="284"/>
        </w:tabs>
        <w:spacing w:line="360" w:lineRule="auto"/>
        <w:jc w:val="both"/>
        <w:rPr>
          <w:rFonts w:cs="Arial"/>
          <w:sz w:val="22"/>
          <w:szCs w:val="22"/>
        </w:rPr>
      </w:pPr>
    </w:p>
    <w:p w:rsidR="00C562D7" w:rsidRDefault="00B41774" w:rsidP="00702796">
      <w:pPr>
        <w:pStyle w:val="Nagwek"/>
        <w:tabs>
          <w:tab w:val="clear" w:pos="4536"/>
          <w:tab w:val="center" w:pos="284"/>
        </w:tabs>
        <w:spacing w:line="360" w:lineRule="auto"/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Ciec</w:t>
      </w:r>
      <w:r w:rsidR="00344CB6">
        <w:rPr>
          <w:rFonts w:cs="Arial"/>
          <w:sz w:val="22"/>
          <w:szCs w:val="22"/>
        </w:rPr>
        <w:t>hanów, dn. ………….r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B41774" w:rsidRPr="00FE41A8" w:rsidRDefault="00344CB6" w:rsidP="00702796">
      <w:pPr>
        <w:pStyle w:val="Nagwek"/>
        <w:tabs>
          <w:tab w:val="clear" w:pos="4536"/>
          <w:tab w:val="center" w:pos="284"/>
        </w:tabs>
        <w:spacing w:line="360" w:lineRule="auto"/>
        <w:ind w:left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                                                  </w:t>
      </w:r>
      <w:bookmarkStart w:id="0" w:name="_GoBack"/>
      <w:bookmarkEnd w:id="0"/>
      <w:r w:rsidR="00B41774">
        <w:rPr>
          <w:rFonts w:cs="Arial"/>
          <w:sz w:val="22"/>
          <w:szCs w:val="22"/>
        </w:rPr>
        <w:t>Zatwierdzam</w:t>
      </w:r>
    </w:p>
    <w:sectPr w:rsidR="00B41774" w:rsidRPr="00FE41A8" w:rsidSect="00F7585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C19" w:rsidRDefault="00FE6C19">
      <w:r>
        <w:separator/>
      </w:r>
    </w:p>
  </w:endnote>
  <w:endnote w:type="continuationSeparator" w:id="0">
    <w:p w:rsidR="00FE6C19" w:rsidRDefault="00FE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flisch Script Pro Regular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72A" w:rsidRDefault="007C400D" w:rsidP="00E06A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07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072A" w:rsidRDefault="00FB072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72A" w:rsidRDefault="007C400D" w:rsidP="00E06A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072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44CB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B072A" w:rsidRDefault="00FB072A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5049094"/>
      <w:docPartObj>
        <w:docPartGallery w:val="Page Numbers (Bottom of Page)"/>
        <w:docPartUnique/>
      </w:docPartObj>
    </w:sdtPr>
    <w:sdtEndPr/>
    <w:sdtContent>
      <w:p w:rsidR="00F7585B" w:rsidRDefault="00F75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7585B" w:rsidRDefault="00F758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C19" w:rsidRDefault="00FE6C19">
      <w:r>
        <w:separator/>
      </w:r>
    </w:p>
  </w:footnote>
  <w:footnote w:type="continuationSeparator" w:id="0">
    <w:p w:rsidR="00FE6C19" w:rsidRDefault="00FE6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85B" w:rsidRDefault="00F7585B">
    <w:pPr>
      <w:pStyle w:val="Nagwek"/>
    </w:pPr>
  </w:p>
  <w:p w:rsidR="00F7585B" w:rsidRDefault="00F75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468B8"/>
    <w:multiLevelType w:val="multilevel"/>
    <w:tmpl w:val="341EA8C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6C4838"/>
    <w:multiLevelType w:val="multilevel"/>
    <w:tmpl w:val="9508E7BC"/>
    <w:lvl w:ilvl="0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14E424B1"/>
    <w:multiLevelType w:val="hybridMultilevel"/>
    <w:tmpl w:val="8C6C9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F59D8"/>
    <w:multiLevelType w:val="multilevel"/>
    <w:tmpl w:val="FB0A4364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E862E4"/>
    <w:multiLevelType w:val="hybridMultilevel"/>
    <w:tmpl w:val="BF54B1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60D4F"/>
    <w:multiLevelType w:val="multilevel"/>
    <w:tmpl w:val="66928DB4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08B7A25"/>
    <w:multiLevelType w:val="hybridMultilevel"/>
    <w:tmpl w:val="4EB0312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8F1D4F"/>
    <w:multiLevelType w:val="multilevel"/>
    <w:tmpl w:val="40AA0B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4DB612F"/>
    <w:multiLevelType w:val="hybridMultilevel"/>
    <w:tmpl w:val="86F28782"/>
    <w:lvl w:ilvl="0" w:tplc="CEFEA5C2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1A4047"/>
    <w:multiLevelType w:val="hybridMultilevel"/>
    <w:tmpl w:val="332C7070"/>
    <w:lvl w:ilvl="0" w:tplc="EE385ECC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993586"/>
    <w:multiLevelType w:val="hybridMultilevel"/>
    <w:tmpl w:val="1A20886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C90AB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12AD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20C12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D47E7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8A2C8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AAA34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CE8BB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FAC3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34301"/>
    <w:multiLevelType w:val="hybridMultilevel"/>
    <w:tmpl w:val="92AEBBD2"/>
    <w:lvl w:ilvl="0" w:tplc="EE385ECC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87"/>
    <w:rsid w:val="00010E03"/>
    <w:rsid w:val="0001541A"/>
    <w:rsid w:val="0003744F"/>
    <w:rsid w:val="00055520"/>
    <w:rsid w:val="00055EAF"/>
    <w:rsid w:val="00056D4A"/>
    <w:rsid w:val="00065D32"/>
    <w:rsid w:val="00090E2F"/>
    <w:rsid w:val="00091260"/>
    <w:rsid w:val="000920CC"/>
    <w:rsid w:val="000B1F88"/>
    <w:rsid w:val="000B75AF"/>
    <w:rsid w:val="000D506E"/>
    <w:rsid w:val="000D7640"/>
    <w:rsid w:val="00112E9A"/>
    <w:rsid w:val="00115A3F"/>
    <w:rsid w:val="00122EC7"/>
    <w:rsid w:val="0012525D"/>
    <w:rsid w:val="00130FB1"/>
    <w:rsid w:val="00131CC2"/>
    <w:rsid w:val="00135260"/>
    <w:rsid w:val="00137198"/>
    <w:rsid w:val="00143D2A"/>
    <w:rsid w:val="00153360"/>
    <w:rsid w:val="00166295"/>
    <w:rsid w:val="00166624"/>
    <w:rsid w:val="001732E6"/>
    <w:rsid w:val="00176B45"/>
    <w:rsid w:val="00180A3A"/>
    <w:rsid w:val="00182C71"/>
    <w:rsid w:val="00182FEB"/>
    <w:rsid w:val="00195F82"/>
    <w:rsid w:val="001C51C6"/>
    <w:rsid w:val="001C64CC"/>
    <w:rsid w:val="001C6B6F"/>
    <w:rsid w:val="001E2939"/>
    <w:rsid w:val="001F2955"/>
    <w:rsid w:val="00205818"/>
    <w:rsid w:val="0021356C"/>
    <w:rsid w:val="00214D88"/>
    <w:rsid w:val="0021695C"/>
    <w:rsid w:val="0022008A"/>
    <w:rsid w:val="0022383E"/>
    <w:rsid w:val="00225654"/>
    <w:rsid w:val="00237BA0"/>
    <w:rsid w:val="00244649"/>
    <w:rsid w:val="00267F54"/>
    <w:rsid w:val="002704E0"/>
    <w:rsid w:val="002873A6"/>
    <w:rsid w:val="002878D8"/>
    <w:rsid w:val="00295A86"/>
    <w:rsid w:val="00296688"/>
    <w:rsid w:val="002B55F0"/>
    <w:rsid w:val="002B77D4"/>
    <w:rsid w:val="002C2389"/>
    <w:rsid w:val="002C2D2A"/>
    <w:rsid w:val="002C6FBF"/>
    <w:rsid w:val="002E6533"/>
    <w:rsid w:val="002F15F0"/>
    <w:rsid w:val="00304BE3"/>
    <w:rsid w:val="00315BAF"/>
    <w:rsid w:val="003261E5"/>
    <w:rsid w:val="00342AED"/>
    <w:rsid w:val="00344CB6"/>
    <w:rsid w:val="00345759"/>
    <w:rsid w:val="00346780"/>
    <w:rsid w:val="00352DB0"/>
    <w:rsid w:val="00356011"/>
    <w:rsid w:val="0035648A"/>
    <w:rsid w:val="003650C4"/>
    <w:rsid w:val="0037069D"/>
    <w:rsid w:val="003777FA"/>
    <w:rsid w:val="003803A1"/>
    <w:rsid w:val="00390F05"/>
    <w:rsid w:val="00395D01"/>
    <w:rsid w:val="00397CF7"/>
    <w:rsid w:val="003B0053"/>
    <w:rsid w:val="003B2397"/>
    <w:rsid w:val="003B30CA"/>
    <w:rsid w:val="003C03D7"/>
    <w:rsid w:val="003C1CE5"/>
    <w:rsid w:val="003C3CB3"/>
    <w:rsid w:val="003C6F28"/>
    <w:rsid w:val="003D2078"/>
    <w:rsid w:val="003F6981"/>
    <w:rsid w:val="00412D0F"/>
    <w:rsid w:val="004166E6"/>
    <w:rsid w:val="004306AA"/>
    <w:rsid w:val="00443707"/>
    <w:rsid w:val="00450372"/>
    <w:rsid w:val="004518CD"/>
    <w:rsid w:val="00461014"/>
    <w:rsid w:val="00475C5F"/>
    <w:rsid w:val="0048368B"/>
    <w:rsid w:val="004914B8"/>
    <w:rsid w:val="0049713C"/>
    <w:rsid w:val="0049720D"/>
    <w:rsid w:val="004B3CB3"/>
    <w:rsid w:val="004B6BA1"/>
    <w:rsid w:val="004C13AD"/>
    <w:rsid w:val="004C3F4C"/>
    <w:rsid w:val="004C64AA"/>
    <w:rsid w:val="004D03AA"/>
    <w:rsid w:val="004D161D"/>
    <w:rsid w:val="004D322D"/>
    <w:rsid w:val="004D7250"/>
    <w:rsid w:val="004E77BE"/>
    <w:rsid w:val="004F7479"/>
    <w:rsid w:val="005029E0"/>
    <w:rsid w:val="00504F01"/>
    <w:rsid w:val="00511FE6"/>
    <w:rsid w:val="00521B3E"/>
    <w:rsid w:val="005220EA"/>
    <w:rsid w:val="00522685"/>
    <w:rsid w:val="00527F7B"/>
    <w:rsid w:val="0053152D"/>
    <w:rsid w:val="00536002"/>
    <w:rsid w:val="00537843"/>
    <w:rsid w:val="00550805"/>
    <w:rsid w:val="00570DC9"/>
    <w:rsid w:val="00571893"/>
    <w:rsid w:val="00574D3A"/>
    <w:rsid w:val="0057648D"/>
    <w:rsid w:val="00592373"/>
    <w:rsid w:val="005933FB"/>
    <w:rsid w:val="005A4E62"/>
    <w:rsid w:val="005D0350"/>
    <w:rsid w:val="005D6E2C"/>
    <w:rsid w:val="005F5532"/>
    <w:rsid w:val="00612B03"/>
    <w:rsid w:val="00613219"/>
    <w:rsid w:val="0061349E"/>
    <w:rsid w:val="00631B04"/>
    <w:rsid w:val="006345B5"/>
    <w:rsid w:val="006361C8"/>
    <w:rsid w:val="0064407C"/>
    <w:rsid w:val="00644A61"/>
    <w:rsid w:val="006504D8"/>
    <w:rsid w:val="00653EA0"/>
    <w:rsid w:val="006563C0"/>
    <w:rsid w:val="00656E45"/>
    <w:rsid w:val="00671D55"/>
    <w:rsid w:val="0067371C"/>
    <w:rsid w:val="006964F4"/>
    <w:rsid w:val="006A480D"/>
    <w:rsid w:val="006B4EA6"/>
    <w:rsid w:val="006C53C5"/>
    <w:rsid w:val="006C53FE"/>
    <w:rsid w:val="006D2D9B"/>
    <w:rsid w:val="006E456E"/>
    <w:rsid w:val="006E695E"/>
    <w:rsid w:val="006F123F"/>
    <w:rsid w:val="006F2417"/>
    <w:rsid w:val="006F7946"/>
    <w:rsid w:val="00702796"/>
    <w:rsid w:val="00706CD5"/>
    <w:rsid w:val="00712D03"/>
    <w:rsid w:val="007155DF"/>
    <w:rsid w:val="0071671C"/>
    <w:rsid w:val="0072790A"/>
    <w:rsid w:val="0073276B"/>
    <w:rsid w:val="00736ECB"/>
    <w:rsid w:val="00741A47"/>
    <w:rsid w:val="0074743E"/>
    <w:rsid w:val="007530F7"/>
    <w:rsid w:val="00754093"/>
    <w:rsid w:val="00763351"/>
    <w:rsid w:val="007744C2"/>
    <w:rsid w:val="00777FCD"/>
    <w:rsid w:val="00784276"/>
    <w:rsid w:val="007876C0"/>
    <w:rsid w:val="007A628E"/>
    <w:rsid w:val="007B3B20"/>
    <w:rsid w:val="007C400D"/>
    <w:rsid w:val="007C543B"/>
    <w:rsid w:val="007D7AB4"/>
    <w:rsid w:val="007F54A0"/>
    <w:rsid w:val="00824AFA"/>
    <w:rsid w:val="00825D42"/>
    <w:rsid w:val="0083320A"/>
    <w:rsid w:val="00836FC6"/>
    <w:rsid w:val="008570C5"/>
    <w:rsid w:val="0086044B"/>
    <w:rsid w:val="00865F3B"/>
    <w:rsid w:val="00882523"/>
    <w:rsid w:val="00885E84"/>
    <w:rsid w:val="00891D97"/>
    <w:rsid w:val="008920E2"/>
    <w:rsid w:val="00894614"/>
    <w:rsid w:val="008B00CE"/>
    <w:rsid w:val="008B16AD"/>
    <w:rsid w:val="008C0AA2"/>
    <w:rsid w:val="008D3538"/>
    <w:rsid w:val="008E19E9"/>
    <w:rsid w:val="00903949"/>
    <w:rsid w:val="00910C4C"/>
    <w:rsid w:val="00914E7A"/>
    <w:rsid w:val="00921CF0"/>
    <w:rsid w:val="00927B13"/>
    <w:rsid w:val="0094063E"/>
    <w:rsid w:val="00941BD3"/>
    <w:rsid w:val="009458F7"/>
    <w:rsid w:val="009521B2"/>
    <w:rsid w:val="009661A9"/>
    <w:rsid w:val="009903FA"/>
    <w:rsid w:val="009C0001"/>
    <w:rsid w:val="009C0B0F"/>
    <w:rsid w:val="009C6590"/>
    <w:rsid w:val="009D13D0"/>
    <w:rsid w:val="009F5B19"/>
    <w:rsid w:val="00A0483A"/>
    <w:rsid w:val="00A13C2A"/>
    <w:rsid w:val="00A50CA3"/>
    <w:rsid w:val="00A53BC1"/>
    <w:rsid w:val="00A827EF"/>
    <w:rsid w:val="00A8386A"/>
    <w:rsid w:val="00A904BF"/>
    <w:rsid w:val="00A95ED3"/>
    <w:rsid w:val="00AC2372"/>
    <w:rsid w:val="00AC7D56"/>
    <w:rsid w:val="00AD502E"/>
    <w:rsid w:val="00AD5A0E"/>
    <w:rsid w:val="00AE0982"/>
    <w:rsid w:val="00AE7262"/>
    <w:rsid w:val="00AF062B"/>
    <w:rsid w:val="00AF0987"/>
    <w:rsid w:val="00B001FF"/>
    <w:rsid w:val="00B01A3B"/>
    <w:rsid w:val="00B155B7"/>
    <w:rsid w:val="00B2673A"/>
    <w:rsid w:val="00B31DDD"/>
    <w:rsid w:val="00B34139"/>
    <w:rsid w:val="00B41774"/>
    <w:rsid w:val="00B464C8"/>
    <w:rsid w:val="00B64480"/>
    <w:rsid w:val="00B71800"/>
    <w:rsid w:val="00B7667C"/>
    <w:rsid w:val="00B930DD"/>
    <w:rsid w:val="00BA56C6"/>
    <w:rsid w:val="00BC0875"/>
    <w:rsid w:val="00BD0C0A"/>
    <w:rsid w:val="00BD5FCA"/>
    <w:rsid w:val="00BE09A9"/>
    <w:rsid w:val="00BE1525"/>
    <w:rsid w:val="00C0661F"/>
    <w:rsid w:val="00C15F73"/>
    <w:rsid w:val="00C174E2"/>
    <w:rsid w:val="00C247B4"/>
    <w:rsid w:val="00C55194"/>
    <w:rsid w:val="00C562D7"/>
    <w:rsid w:val="00C730EE"/>
    <w:rsid w:val="00C76B0C"/>
    <w:rsid w:val="00C8396F"/>
    <w:rsid w:val="00C83F3D"/>
    <w:rsid w:val="00C96163"/>
    <w:rsid w:val="00C979A0"/>
    <w:rsid w:val="00CA17F4"/>
    <w:rsid w:val="00CA566D"/>
    <w:rsid w:val="00CC53F3"/>
    <w:rsid w:val="00CE647E"/>
    <w:rsid w:val="00CF0CF0"/>
    <w:rsid w:val="00CF1B60"/>
    <w:rsid w:val="00D0583E"/>
    <w:rsid w:val="00D1205A"/>
    <w:rsid w:val="00D12AC5"/>
    <w:rsid w:val="00D14602"/>
    <w:rsid w:val="00D14E00"/>
    <w:rsid w:val="00D2447B"/>
    <w:rsid w:val="00D31329"/>
    <w:rsid w:val="00D41456"/>
    <w:rsid w:val="00D41B27"/>
    <w:rsid w:val="00D45D10"/>
    <w:rsid w:val="00D468CE"/>
    <w:rsid w:val="00D57F55"/>
    <w:rsid w:val="00D74E83"/>
    <w:rsid w:val="00D7618D"/>
    <w:rsid w:val="00D9688E"/>
    <w:rsid w:val="00DA7E86"/>
    <w:rsid w:val="00DB2D19"/>
    <w:rsid w:val="00DD3FD3"/>
    <w:rsid w:val="00DD525A"/>
    <w:rsid w:val="00DD6A51"/>
    <w:rsid w:val="00E0032C"/>
    <w:rsid w:val="00E06A62"/>
    <w:rsid w:val="00E122BA"/>
    <w:rsid w:val="00E14692"/>
    <w:rsid w:val="00E24CDD"/>
    <w:rsid w:val="00E304FC"/>
    <w:rsid w:val="00E32AA7"/>
    <w:rsid w:val="00E405A4"/>
    <w:rsid w:val="00E55CE3"/>
    <w:rsid w:val="00E76E5F"/>
    <w:rsid w:val="00E86B8E"/>
    <w:rsid w:val="00E93B43"/>
    <w:rsid w:val="00E97AA5"/>
    <w:rsid w:val="00EA4A52"/>
    <w:rsid w:val="00EC1B98"/>
    <w:rsid w:val="00EC5FC9"/>
    <w:rsid w:val="00ED38BB"/>
    <w:rsid w:val="00EE12DE"/>
    <w:rsid w:val="00EE1A9B"/>
    <w:rsid w:val="00EE65AE"/>
    <w:rsid w:val="00EF5F86"/>
    <w:rsid w:val="00F00CC3"/>
    <w:rsid w:val="00F501CB"/>
    <w:rsid w:val="00F52775"/>
    <w:rsid w:val="00F55828"/>
    <w:rsid w:val="00F63B0F"/>
    <w:rsid w:val="00F669F0"/>
    <w:rsid w:val="00F7473C"/>
    <w:rsid w:val="00F7585B"/>
    <w:rsid w:val="00F81F41"/>
    <w:rsid w:val="00F83D44"/>
    <w:rsid w:val="00FA28DE"/>
    <w:rsid w:val="00FA6DE2"/>
    <w:rsid w:val="00FB072A"/>
    <w:rsid w:val="00FB55C7"/>
    <w:rsid w:val="00FC291B"/>
    <w:rsid w:val="00FD0CEB"/>
    <w:rsid w:val="00FD2F00"/>
    <w:rsid w:val="00FD34E4"/>
    <w:rsid w:val="00FD5A4F"/>
    <w:rsid w:val="00FE41A8"/>
    <w:rsid w:val="00FE49A4"/>
    <w:rsid w:val="00FE60B8"/>
    <w:rsid w:val="00FE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26A003-2FCE-4886-A337-24C9CDB1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356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56C"/>
    <w:pPr>
      <w:keepNext/>
      <w:numPr>
        <w:numId w:val="1"/>
      </w:numPr>
      <w:tabs>
        <w:tab w:val="num" w:pos="0"/>
        <w:tab w:val="num" w:pos="810"/>
      </w:tabs>
      <w:suppressAutoHyphens/>
      <w:jc w:val="both"/>
      <w:outlineLvl w:val="0"/>
    </w:pPr>
    <w:rPr>
      <w:rFonts w:ascii="Bookman Old Style" w:hAnsi="Bookman Old Style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1356C"/>
    <w:pPr>
      <w:keepNext/>
      <w:numPr>
        <w:ilvl w:val="1"/>
        <w:numId w:val="1"/>
      </w:numPr>
      <w:tabs>
        <w:tab w:val="num" w:pos="0"/>
      </w:tabs>
      <w:suppressAutoHyphens/>
      <w:jc w:val="center"/>
      <w:outlineLvl w:val="1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1356C"/>
    <w:pPr>
      <w:keepNext/>
      <w:suppressAutoHyphens/>
      <w:ind w:left="4248" w:firstLine="708"/>
      <w:jc w:val="right"/>
      <w:outlineLvl w:val="2"/>
    </w:pPr>
    <w:rPr>
      <w:rFonts w:ascii="Tahoma" w:hAnsi="Tahoma" w:cs="Tahoma"/>
      <w:b/>
      <w:bCs/>
      <w:szCs w:val="20"/>
    </w:rPr>
  </w:style>
  <w:style w:type="paragraph" w:styleId="Nagwek4">
    <w:name w:val="heading 4"/>
    <w:basedOn w:val="Normalny"/>
    <w:next w:val="Normalny"/>
    <w:qFormat/>
    <w:rsid w:val="0021356C"/>
    <w:pPr>
      <w:keepNext/>
      <w:suppressAutoHyphens/>
      <w:ind w:left="4956"/>
      <w:jc w:val="right"/>
      <w:outlineLvl w:val="3"/>
    </w:pPr>
    <w:rPr>
      <w:rFonts w:ascii="Tahoma" w:hAnsi="Tahoma" w:cs="Tahoma"/>
      <w:b/>
      <w:bCs/>
    </w:rPr>
  </w:style>
  <w:style w:type="paragraph" w:styleId="Nagwek5">
    <w:name w:val="heading 5"/>
    <w:basedOn w:val="Normalny"/>
    <w:next w:val="Normalny"/>
    <w:qFormat/>
    <w:rsid w:val="0021356C"/>
    <w:pPr>
      <w:keepNext/>
      <w:suppressAutoHyphens/>
      <w:jc w:val="right"/>
      <w:outlineLvl w:val="4"/>
    </w:pPr>
    <w:rPr>
      <w:rFonts w:ascii="Tahoma" w:hAnsi="Tahoma" w:cs="Tahoma"/>
      <w:b/>
      <w:bCs/>
      <w:szCs w:val="20"/>
    </w:rPr>
  </w:style>
  <w:style w:type="paragraph" w:styleId="Nagwek6">
    <w:name w:val="heading 6"/>
    <w:basedOn w:val="Normalny"/>
    <w:next w:val="Normalny"/>
    <w:qFormat/>
    <w:rsid w:val="0021356C"/>
    <w:pPr>
      <w:keepNext/>
      <w:suppressAutoHyphens/>
      <w:outlineLvl w:val="5"/>
    </w:pPr>
    <w:rPr>
      <w:rFonts w:ascii="Tahoma" w:hAnsi="Tahoma" w:cs="Tahoma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1356C"/>
    <w:pPr>
      <w:tabs>
        <w:tab w:val="center" w:pos="4536"/>
        <w:tab w:val="right" w:pos="9072"/>
      </w:tabs>
      <w:suppressAutoHyphens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rsid w:val="0021356C"/>
    <w:pPr>
      <w:suppressAutoHyphens/>
      <w:jc w:val="both"/>
    </w:pPr>
    <w:rPr>
      <w:rFonts w:ascii="Tahoma" w:hAnsi="Tahoma" w:cs="Tahoma"/>
      <w:szCs w:val="20"/>
    </w:rPr>
  </w:style>
  <w:style w:type="paragraph" w:styleId="Stopka">
    <w:name w:val="footer"/>
    <w:basedOn w:val="Normalny"/>
    <w:link w:val="StopkaZnak"/>
    <w:uiPriority w:val="99"/>
    <w:rsid w:val="0021356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356C"/>
  </w:style>
  <w:style w:type="paragraph" w:styleId="Tekstdymka">
    <w:name w:val="Balloon Text"/>
    <w:basedOn w:val="Normalny"/>
    <w:semiHidden/>
    <w:rsid w:val="00CA566D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1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71D55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671D55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rsid w:val="00D1205A"/>
    <w:rPr>
      <w:rFonts w:ascii="Tahoma" w:hAnsi="Tahoma" w:cs="Tahoma"/>
      <w:sz w:val="24"/>
    </w:rPr>
  </w:style>
  <w:style w:type="character" w:styleId="Pogrubienie">
    <w:name w:val="Strong"/>
    <w:basedOn w:val="Domylnaczcionkaakapitu"/>
    <w:uiPriority w:val="22"/>
    <w:qFormat/>
    <w:rsid w:val="00D74E8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49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49A4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1E2939"/>
    <w:rPr>
      <w:rFonts w:ascii="Arial" w:hAnsi="Arial"/>
      <w:b/>
      <w:sz w:val="24"/>
    </w:rPr>
  </w:style>
  <w:style w:type="paragraph" w:customStyle="1" w:styleId="Wzorytekst">
    <w:name w:val="Wzory tekst"/>
    <w:basedOn w:val="Normalny"/>
    <w:uiPriority w:val="99"/>
    <w:rsid w:val="003803A1"/>
    <w:pPr>
      <w:spacing w:after="200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Wzorytytul">
    <w:name w:val="Wzory tytul"/>
    <w:basedOn w:val="Normalny"/>
    <w:uiPriority w:val="99"/>
    <w:rsid w:val="003803A1"/>
    <w:pPr>
      <w:spacing w:after="200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Wzorypodtytu">
    <w:name w:val="Wzory podtytuł"/>
    <w:basedOn w:val="Normalny"/>
    <w:uiPriority w:val="99"/>
    <w:rsid w:val="003803A1"/>
    <w:pPr>
      <w:spacing w:after="200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Wzoryuzasadnienie">
    <w:name w:val="Wzory uzasadnienie"/>
    <w:basedOn w:val="Normalny"/>
    <w:uiPriority w:val="99"/>
    <w:rsid w:val="003803A1"/>
    <w:pPr>
      <w:spacing w:after="200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Podpis">
    <w:name w:val="Signature"/>
    <w:basedOn w:val="Normalny"/>
    <w:link w:val="PodpisZnak"/>
    <w:uiPriority w:val="99"/>
    <w:rsid w:val="003803A1"/>
    <w:pPr>
      <w:widowControl w:val="0"/>
      <w:autoSpaceDE w:val="0"/>
      <w:autoSpaceDN w:val="0"/>
      <w:adjustRightInd w:val="0"/>
      <w:spacing w:after="57" w:line="288" w:lineRule="auto"/>
      <w:jc w:val="right"/>
      <w:textAlignment w:val="center"/>
    </w:pPr>
    <w:rPr>
      <w:rFonts w:ascii="Caflisch Script Pro Regular" w:hAnsi="Caflisch Script Pro Regular" w:cs="Caflisch Script Pro Regular"/>
      <w:color w:val="000000"/>
      <w:sz w:val="30"/>
      <w:szCs w:val="30"/>
    </w:rPr>
  </w:style>
  <w:style w:type="character" w:customStyle="1" w:styleId="PodpisZnak">
    <w:name w:val="Podpis Znak"/>
    <w:basedOn w:val="Domylnaczcionkaakapitu"/>
    <w:link w:val="Podpis"/>
    <w:uiPriority w:val="99"/>
    <w:rsid w:val="003803A1"/>
    <w:rPr>
      <w:rFonts w:ascii="Caflisch Script Pro Regular" w:hAnsi="Caflisch Script Pro Regular" w:cs="Caflisch Script Pro Regular"/>
      <w:color w:val="000000"/>
      <w:sz w:val="30"/>
      <w:szCs w:val="30"/>
    </w:rPr>
  </w:style>
  <w:style w:type="character" w:customStyle="1" w:styleId="Italic">
    <w:name w:val="Italic"/>
    <w:uiPriority w:val="99"/>
    <w:rsid w:val="003803A1"/>
    <w:rPr>
      <w:i/>
    </w:rPr>
  </w:style>
  <w:style w:type="character" w:customStyle="1" w:styleId="Bolditalic">
    <w:name w:val="Bold italic"/>
    <w:uiPriority w:val="99"/>
    <w:rsid w:val="003803A1"/>
    <w:rPr>
      <w:b/>
      <w:i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79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7946"/>
  </w:style>
  <w:style w:type="character" w:styleId="Odwoanieprzypisukocowego">
    <w:name w:val="endnote reference"/>
    <w:basedOn w:val="Domylnaczcionkaakapitu"/>
    <w:uiPriority w:val="99"/>
    <w:semiHidden/>
    <w:unhideWhenUsed/>
    <w:rsid w:val="006F7946"/>
    <w:rPr>
      <w:vertAlign w:val="superscript"/>
    </w:rPr>
  </w:style>
  <w:style w:type="character" w:customStyle="1" w:styleId="articletitle">
    <w:name w:val="articletitle"/>
    <w:basedOn w:val="Domylnaczcionkaakapitu"/>
    <w:rsid w:val="00F7585B"/>
  </w:style>
  <w:style w:type="character" w:customStyle="1" w:styleId="apple-converted-space">
    <w:name w:val="apple-converted-space"/>
    <w:basedOn w:val="Domylnaczcionkaakapitu"/>
    <w:rsid w:val="00F7585B"/>
  </w:style>
  <w:style w:type="paragraph" w:styleId="NormalnyWeb">
    <w:name w:val="Normal (Web)"/>
    <w:basedOn w:val="Normalny"/>
    <w:uiPriority w:val="99"/>
    <w:unhideWhenUsed/>
    <w:rsid w:val="00F7585B"/>
    <w:pPr>
      <w:spacing w:before="100" w:beforeAutospacing="1" w:after="100" w:afterAutospacing="1"/>
    </w:pPr>
  </w:style>
  <w:style w:type="character" w:customStyle="1" w:styleId="NagwekZnak">
    <w:name w:val="Nagłówek Znak"/>
    <w:basedOn w:val="Domylnaczcionkaakapitu"/>
    <w:link w:val="Nagwek"/>
    <w:uiPriority w:val="99"/>
    <w:rsid w:val="00F7585B"/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7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3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B1FE8-5C44-4CCC-AC20-B3BB565D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Ciechanów dnia 09</vt:lpstr>
    </vt:vector>
  </TitlesOfParts>
  <Company>Kancelaria Prawnicza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Ciechanów dnia 09</dc:title>
  <dc:creator>Kancelaria Prawnicza</dc:creator>
  <cp:lastModifiedBy>Grzegorz Dąbrowski</cp:lastModifiedBy>
  <cp:revision>8</cp:revision>
  <cp:lastPrinted>2019-07-18T09:59:00Z</cp:lastPrinted>
  <dcterms:created xsi:type="dcterms:W3CDTF">2019-07-16T08:07:00Z</dcterms:created>
  <dcterms:modified xsi:type="dcterms:W3CDTF">2021-02-12T10:43:00Z</dcterms:modified>
</cp:coreProperties>
</file>